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5E4D0" w14:textId="77777777" w:rsidR="00504A1D" w:rsidRDefault="00504A1D" w:rsidP="00504A1D">
      <w:pPr>
        <w:pStyle w:val="Title"/>
      </w:pPr>
    </w:p>
    <w:p w14:paraId="127FE892" w14:textId="77777777" w:rsidR="00504A1D" w:rsidRDefault="00504A1D" w:rsidP="00504A1D">
      <w:pPr>
        <w:pStyle w:val="Title"/>
      </w:pPr>
    </w:p>
    <w:p w14:paraId="266039FD" w14:textId="77777777" w:rsidR="00504A1D" w:rsidRDefault="00504A1D" w:rsidP="00504A1D">
      <w:pPr>
        <w:pStyle w:val="Title"/>
      </w:pPr>
    </w:p>
    <w:p w14:paraId="4641074F" w14:textId="568A19C4" w:rsidR="00504A1D" w:rsidRDefault="00504A1D" w:rsidP="00504A1D">
      <w:pPr>
        <w:pStyle w:val="Title"/>
        <w:rPr>
          <w:sz w:val="144"/>
          <w:szCs w:val="144"/>
        </w:rPr>
      </w:pPr>
      <w:r w:rsidRPr="00423FC2">
        <w:rPr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1" wp14:anchorId="60B254FC" wp14:editId="3E1E889A">
            <wp:simplePos x="0" y="0"/>
            <wp:positionH relativeFrom="margin">
              <wp:posOffset>-223284</wp:posOffset>
            </wp:positionH>
            <wp:positionV relativeFrom="margin">
              <wp:posOffset>-435935</wp:posOffset>
            </wp:positionV>
            <wp:extent cx="3689498" cy="1397537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9498" cy="1397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3FC2">
        <w:rPr>
          <w:sz w:val="96"/>
          <w:szCs w:val="96"/>
        </w:rPr>
        <w:t>HAVE</w:t>
      </w:r>
      <w:r w:rsidRPr="00423FC2">
        <w:t xml:space="preserve"> </w:t>
      </w:r>
      <w:r w:rsidRPr="00423FC2">
        <w:rPr>
          <w:sz w:val="96"/>
          <w:szCs w:val="96"/>
        </w:rPr>
        <w:t>YOUR SAY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04"/>
        <w:gridCol w:w="6508"/>
        <w:gridCol w:w="902"/>
        <w:gridCol w:w="831"/>
        <w:gridCol w:w="831"/>
      </w:tblGrid>
      <w:tr w:rsidR="00C32622" w14:paraId="6E51AE4E" w14:textId="77777777" w:rsidTr="00E957D0">
        <w:trPr>
          <w:trHeight w:val="2739"/>
        </w:trPr>
        <w:tc>
          <w:tcPr>
            <w:tcW w:w="97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714F48" w14:textId="77777777" w:rsidR="00C32622" w:rsidRPr="00E957D0" w:rsidRDefault="00C32622" w:rsidP="00270E6A">
            <w:r w:rsidRPr="00E957D0">
              <w:t>Name</w:t>
            </w:r>
          </w:p>
          <w:p w14:paraId="0E02D26B" w14:textId="77777777" w:rsidR="00C32622" w:rsidRPr="00E957D0" w:rsidRDefault="00C32622" w:rsidP="00270E6A"/>
          <w:p w14:paraId="79FE69A8" w14:textId="77777777" w:rsidR="00C32622" w:rsidRPr="00E957D0" w:rsidRDefault="00C32622" w:rsidP="00270E6A"/>
          <w:p w14:paraId="4D7E3454" w14:textId="77777777" w:rsidR="00C32622" w:rsidRPr="00E957D0" w:rsidRDefault="00C32622" w:rsidP="00270E6A">
            <w:r w:rsidRPr="00E957D0">
              <w:t>Address</w:t>
            </w:r>
          </w:p>
          <w:p w14:paraId="0D3BD8A9" w14:textId="77777777" w:rsidR="00C32622" w:rsidRPr="00E957D0" w:rsidRDefault="00C32622" w:rsidP="00270E6A"/>
          <w:p w14:paraId="595C6B67" w14:textId="77777777" w:rsidR="00C32622" w:rsidRPr="00E957D0" w:rsidRDefault="00C32622" w:rsidP="00270E6A"/>
          <w:p w14:paraId="64825274" w14:textId="26FF7158" w:rsidR="00C32622" w:rsidRPr="00E957D0" w:rsidRDefault="00C32622" w:rsidP="00270E6A"/>
          <w:p w14:paraId="30AC0D85" w14:textId="77777777" w:rsidR="00C32622" w:rsidRPr="00E957D0" w:rsidRDefault="00C32622" w:rsidP="00270E6A"/>
          <w:p w14:paraId="1FF3FD86" w14:textId="47E13D74" w:rsidR="00C32622" w:rsidRPr="005F1054" w:rsidRDefault="00C32622" w:rsidP="00270E6A">
            <w:pPr>
              <w:rPr>
                <w:sz w:val="24"/>
                <w:szCs w:val="24"/>
              </w:rPr>
            </w:pPr>
            <w:r w:rsidRPr="00E957D0">
              <w:t>Contact Details</w:t>
            </w:r>
          </w:p>
        </w:tc>
      </w:tr>
      <w:tr w:rsidR="00270E6A" w14:paraId="0B68E579" w14:textId="77777777" w:rsidTr="005F1054">
        <w:trPr>
          <w:trHeight w:val="3448"/>
        </w:trPr>
        <w:tc>
          <w:tcPr>
            <w:tcW w:w="97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16D6FC" w14:textId="40E770E7" w:rsidR="00270E6A" w:rsidRPr="00E957D0" w:rsidRDefault="00270E6A" w:rsidP="00270E6A">
            <w:pPr>
              <w:rPr>
                <w:b/>
                <w:bCs/>
              </w:rPr>
            </w:pPr>
            <w:r w:rsidRPr="00E957D0">
              <w:t xml:space="preserve">If you have suggestions or ideas about any of the areas the Neighbourhood Planning Working Group will be looking at then please let us know. You can let us know your </w:t>
            </w:r>
            <w:r w:rsidR="005F1054" w:rsidRPr="00E957D0">
              <w:t xml:space="preserve">suggestions and ideas </w:t>
            </w:r>
            <w:r w:rsidRPr="00E957D0">
              <w:t>by</w:t>
            </w:r>
            <w:r w:rsidR="005F1054" w:rsidRPr="00E957D0">
              <w:t xml:space="preserve"> writing on this form. </w:t>
            </w:r>
            <w:r w:rsidR="005F1054" w:rsidRPr="00E957D0">
              <w:rPr>
                <w:b/>
                <w:bCs/>
              </w:rPr>
              <w:t>Please feel free to add additional pages</w:t>
            </w:r>
          </w:p>
          <w:p w14:paraId="0B11D2A2" w14:textId="77777777" w:rsidR="00270E6A" w:rsidRPr="00E957D0" w:rsidRDefault="00270E6A" w:rsidP="00270E6A"/>
          <w:p w14:paraId="22081207" w14:textId="1D191FF1" w:rsidR="00270E6A" w:rsidRPr="00E957D0" w:rsidRDefault="00270E6A" w:rsidP="005F1054">
            <w:pPr>
              <w:pStyle w:val="ListParagraph"/>
              <w:numPr>
                <w:ilvl w:val="0"/>
                <w:numId w:val="1"/>
              </w:numPr>
            </w:pPr>
            <w:r w:rsidRPr="00E957D0">
              <w:t xml:space="preserve">emailing your views to the Clerk at </w:t>
            </w:r>
            <w:hyperlink r:id="rId6" w:history="1">
              <w:r w:rsidRPr="00E957D0">
                <w:rPr>
                  <w:rStyle w:val="Hyperlink"/>
                </w:rPr>
                <w:t>clerk@tankersleypc.org</w:t>
              </w:r>
            </w:hyperlink>
          </w:p>
          <w:p w14:paraId="43FB5938" w14:textId="77777777" w:rsidR="00270E6A" w:rsidRPr="00E957D0" w:rsidRDefault="00270E6A" w:rsidP="00270E6A"/>
          <w:p w14:paraId="7B482364" w14:textId="79CCD798" w:rsidR="005F1054" w:rsidRPr="00E957D0" w:rsidRDefault="005F1054" w:rsidP="005F1054">
            <w:pPr>
              <w:pStyle w:val="ListParagraph"/>
              <w:numPr>
                <w:ilvl w:val="0"/>
                <w:numId w:val="1"/>
              </w:numPr>
            </w:pPr>
            <w:r w:rsidRPr="00E957D0">
              <w:t xml:space="preserve">handing this form and any additional pages in at the </w:t>
            </w:r>
            <w:proofErr w:type="gramStart"/>
            <w:r w:rsidRPr="00E957D0">
              <w:t>drop in</w:t>
            </w:r>
            <w:proofErr w:type="gramEnd"/>
            <w:r w:rsidRPr="00E957D0">
              <w:t xml:space="preserve"> session on 12 February 2023</w:t>
            </w:r>
            <w:r w:rsidRPr="00E957D0">
              <w:br/>
            </w:r>
          </w:p>
          <w:p w14:paraId="42AA79E3" w14:textId="3830BDA0" w:rsidR="00270E6A" w:rsidRPr="00E957D0" w:rsidRDefault="00270E6A" w:rsidP="00270E6A">
            <w:pPr>
              <w:pStyle w:val="ListParagraph"/>
              <w:numPr>
                <w:ilvl w:val="0"/>
                <w:numId w:val="1"/>
              </w:numPr>
            </w:pPr>
            <w:r w:rsidRPr="00E957D0">
              <w:t>putting this form and any additional sheets of paper in a sealed envelope and putting it through the letter box of 6 Twelve Lands Close, Tankersley</w:t>
            </w:r>
            <w:r w:rsidR="00C32622" w:rsidRPr="00E957D0">
              <w:t xml:space="preserve"> marked </w:t>
            </w:r>
            <w:r w:rsidR="00C32622" w:rsidRPr="00E957D0">
              <w:rPr>
                <w:b/>
                <w:bCs/>
              </w:rPr>
              <w:t>Neighbourhood Plan</w:t>
            </w:r>
            <w:r w:rsidR="00C32622" w:rsidRPr="00E957D0">
              <w:t>.</w:t>
            </w:r>
          </w:p>
          <w:p w14:paraId="654B0E1A" w14:textId="5228AF13" w:rsidR="00270E6A" w:rsidRPr="00423FC2" w:rsidRDefault="00270E6A" w:rsidP="00270E6A">
            <w:pPr>
              <w:rPr>
                <w:sz w:val="28"/>
                <w:szCs w:val="28"/>
              </w:rPr>
            </w:pPr>
          </w:p>
        </w:tc>
      </w:tr>
      <w:tr w:rsidR="00270E6A" w14:paraId="30A7245F" w14:textId="77777777" w:rsidTr="005F1054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0529BDFD" w14:textId="6E6C0BB5" w:rsidR="00270E6A" w:rsidRPr="00E957D0" w:rsidRDefault="00270E6A" w:rsidP="00270E6A">
            <w:pPr>
              <w:rPr>
                <w:sz w:val="20"/>
                <w:szCs w:val="20"/>
              </w:rPr>
            </w:pPr>
            <w:r w:rsidRPr="00E957D0">
              <w:rPr>
                <w:sz w:val="20"/>
                <w:szCs w:val="20"/>
              </w:rPr>
              <w:t>1.</w:t>
            </w:r>
          </w:p>
        </w:tc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</w:tcPr>
          <w:p w14:paraId="2D6A4078" w14:textId="382633F7" w:rsidR="00270E6A" w:rsidRPr="00E957D0" w:rsidRDefault="00270E6A" w:rsidP="00270E6A">
            <w:pPr>
              <w:rPr>
                <w:sz w:val="20"/>
                <w:szCs w:val="20"/>
              </w:rPr>
            </w:pPr>
            <w:r w:rsidRPr="00E957D0">
              <w:rPr>
                <w:sz w:val="20"/>
                <w:szCs w:val="20"/>
              </w:rPr>
              <w:t xml:space="preserve">Are you interested in standing as a Parish Councillor in the May </w:t>
            </w:r>
            <w:r w:rsidR="005F1054" w:rsidRPr="00E957D0">
              <w:rPr>
                <w:sz w:val="20"/>
                <w:szCs w:val="20"/>
              </w:rPr>
              <w:t>E</w:t>
            </w:r>
            <w:r w:rsidRPr="00E957D0">
              <w:rPr>
                <w:sz w:val="20"/>
                <w:szCs w:val="20"/>
              </w:rPr>
              <w:t>lections?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</w:tcBorders>
          </w:tcPr>
          <w:p w14:paraId="6037FFDA" w14:textId="77777777" w:rsidR="00270E6A" w:rsidRPr="00E957D0" w:rsidRDefault="00270E6A" w:rsidP="00270E6A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5F5F3A3E" w14:textId="5930460E" w:rsidR="00270E6A" w:rsidRPr="00E957D0" w:rsidRDefault="00270E6A" w:rsidP="00270E6A">
            <w:pPr>
              <w:rPr>
                <w:sz w:val="20"/>
                <w:szCs w:val="20"/>
              </w:rPr>
            </w:pPr>
            <w:r w:rsidRPr="00E957D0">
              <w:rPr>
                <w:sz w:val="20"/>
                <w:szCs w:val="20"/>
              </w:rPr>
              <w:t>Yes</w:t>
            </w:r>
            <w:r w:rsidR="00E957D0">
              <w:rPr>
                <w:sz w:val="20"/>
                <w:szCs w:val="20"/>
              </w:rPr>
              <w:br/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634A3383" w14:textId="4C176049" w:rsidR="00270E6A" w:rsidRPr="00E957D0" w:rsidRDefault="00270E6A" w:rsidP="00270E6A">
            <w:pPr>
              <w:rPr>
                <w:sz w:val="20"/>
                <w:szCs w:val="20"/>
              </w:rPr>
            </w:pPr>
            <w:r w:rsidRPr="00E957D0">
              <w:rPr>
                <w:sz w:val="20"/>
                <w:szCs w:val="20"/>
              </w:rPr>
              <w:t>No</w:t>
            </w:r>
          </w:p>
        </w:tc>
      </w:tr>
      <w:tr w:rsidR="00270E6A" w14:paraId="7F3130D0" w14:textId="77777777" w:rsidTr="005F1054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730B8012" w14:textId="77777777" w:rsidR="00270E6A" w:rsidRPr="00E957D0" w:rsidRDefault="00270E6A" w:rsidP="00270E6A">
            <w:pPr>
              <w:rPr>
                <w:sz w:val="20"/>
                <w:szCs w:val="20"/>
              </w:rPr>
            </w:pPr>
          </w:p>
        </w:tc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</w:tcPr>
          <w:p w14:paraId="1B3D1E70" w14:textId="77777777" w:rsidR="00270E6A" w:rsidRPr="00E957D0" w:rsidRDefault="00270E6A" w:rsidP="00270E6A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12C577BF" w14:textId="77777777" w:rsidR="00270E6A" w:rsidRPr="00E957D0" w:rsidRDefault="00270E6A" w:rsidP="00270E6A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left w:val="nil"/>
              <w:right w:val="nil"/>
            </w:tcBorders>
          </w:tcPr>
          <w:p w14:paraId="3C8F91AF" w14:textId="77777777" w:rsidR="00270E6A" w:rsidRPr="00E957D0" w:rsidRDefault="00270E6A" w:rsidP="00270E6A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left w:val="nil"/>
              <w:bottom w:val="single" w:sz="4" w:space="0" w:color="auto"/>
              <w:right w:val="nil"/>
            </w:tcBorders>
          </w:tcPr>
          <w:p w14:paraId="6AD4C25C" w14:textId="77777777" w:rsidR="00270E6A" w:rsidRPr="00E957D0" w:rsidRDefault="00270E6A" w:rsidP="00270E6A">
            <w:pPr>
              <w:rPr>
                <w:sz w:val="20"/>
                <w:szCs w:val="20"/>
              </w:rPr>
            </w:pPr>
          </w:p>
        </w:tc>
      </w:tr>
      <w:tr w:rsidR="00270E6A" w14:paraId="2050F67E" w14:textId="77777777" w:rsidTr="005F1054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7DB1CF6B" w14:textId="5008CAB3" w:rsidR="00270E6A" w:rsidRPr="00E957D0" w:rsidRDefault="00270E6A" w:rsidP="00270E6A">
            <w:pPr>
              <w:rPr>
                <w:sz w:val="20"/>
                <w:szCs w:val="20"/>
              </w:rPr>
            </w:pPr>
            <w:r w:rsidRPr="00E957D0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</w:tcPr>
          <w:p w14:paraId="296F30C3" w14:textId="0E4F038E" w:rsidR="00270E6A" w:rsidRPr="00E957D0" w:rsidRDefault="00270E6A" w:rsidP="00270E6A">
            <w:pPr>
              <w:rPr>
                <w:sz w:val="20"/>
                <w:szCs w:val="20"/>
              </w:rPr>
            </w:pPr>
            <w:r w:rsidRPr="00E957D0">
              <w:rPr>
                <w:sz w:val="20"/>
                <w:szCs w:val="20"/>
              </w:rPr>
              <w:t>Would you like a Millennium Plate</w:t>
            </w:r>
            <w:r w:rsidR="005F1054" w:rsidRPr="00E957D0">
              <w:rPr>
                <w:sz w:val="20"/>
                <w:szCs w:val="20"/>
              </w:rPr>
              <w:br/>
            </w:r>
          </w:p>
        </w:tc>
        <w:tc>
          <w:tcPr>
            <w:tcW w:w="902" w:type="dxa"/>
            <w:tcBorders>
              <w:top w:val="nil"/>
              <w:left w:val="nil"/>
              <w:bottom w:val="nil"/>
            </w:tcBorders>
          </w:tcPr>
          <w:p w14:paraId="29AE6A1B" w14:textId="77777777" w:rsidR="00270E6A" w:rsidRPr="00E957D0" w:rsidRDefault="00270E6A" w:rsidP="00270E6A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2329494E" w14:textId="67A3B618" w:rsidR="00270E6A" w:rsidRPr="00E957D0" w:rsidRDefault="00270E6A" w:rsidP="00270E6A">
            <w:pPr>
              <w:rPr>
                <w:sz w:val="20"/>
                <w:szCs w:val="20"/>
              </w:rPr>
            </w:pPr>
            <w:r w:rsidRPr="00E957D0">
              <w:rPr>
                <w:sz w:val="20"/>
                <w:szCs w:val="20"/>
              </w:rPr>
              <w:t>Yes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01EDF15C" w14:textId="0E8D9D13" w:rsidR="00270E6A" w:rsidRPr="00E957D0" w:rsidRDefault="00270E6A" w:rsidP="00270E6A">
            <w:pPr>
              <w:rPr>
                <w:sz w:val="20"/>
                <w:szCs w:val="20"/>
              </w:rPr>
            </w:pPr>
            <w:r w:rsidRPr="00E957D0">
              <w:rPr>
                <w:sz w:val="20"/>
                <w:szCs w:val="20"/>
              </w:rPr>
              <w:t>No</w:t>
            </w:r>
          </w:p>
        </w:tc>
      </w:tr>
      <w:tr w:rsidR="00270E6A" w14:paraId="1A0EF7DC" w14:textId="77777777" w:rsidTr="005F1054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2B820257" w14:textId="77777777" w:rsidR="00270E6A" w:rsidRPr="00E957D0" w:rsidRDefault="00270E6A" w:rsidP="00504A1D">
            <w:pPr>
              <w:rPr>
                <w:sz w:val="20"/>
                <w:szCs w:val="20"/>
              </w:rPr>
            </w:pPr>
          </w:p>
        </w:tc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</w:tcPr>
          <w:p w14:paraId="35A0979A" w14:textId="77777777" w:rsidR="00270E6A" w:rsidRPr="00E957D0" w:rsidRDefault="00270E6A" w:rsidP="00504A1D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6CE4BA2C" w14:textId="77777777" w:rsidR="00270E6A" w:rsidRPr="00E957D0" w:rsidRDefault="00270E6A" w:rsidP="00504A1D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left w:val="nil"/>
              <w:right w:val="nil"/>
            </w:tcBorders>
          </w:tcPr>
          <w:p w14:paraId="1DC711EA" w14:textId="77777777" w:rsidR="00270E6A" w:rsidRPr="00E957D0" w:rsidRDefault="00270E6A" w:rsidP="00504A1D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left w:val="nil"/>
              <w:bottom w:val="single" w:sz="4" w:space="0" w:color="auto"/>
              <w:right w:val="nil"/>
            </w:tcBorders>
          </w:tcPr>
          <w:p w14:paraId="7906EF15" w14:textId="77777777" w:rsidR="00270E6A" w:rsidRPr="00E957D0" w:rsidRDefault="00270E6A" w:rsidP="00504A1D">
            <w:pPr>
              <w:rPr>
                <w:sz w:val="20"/>
                <w:szCs w:val="20"/>
              </w:rPr>
            </w:pPr>
          </w:p>
        </w:tc>
      </w:tr>
      <w:tr w:rsidR="00504A1D" w14:paraId="165C5DBA" w14:textId="77777777" w:rsidTr="00423FC2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211EE821" w14:textId="08D2C599" w:rsidR="00504A1D" w:rsidRPr="00E957D0" w:rsidRDefault="005F1054" w:rsidP="00504A1D">
            <w:pPr>
              <w:rPr>
                <w:sz w:val="20"/>
                <w:szCs w:val="20"/>
              </w:rPr>
            </w:pPr>
            <w:r w:rsidRPr="00E957D0">
              <w:rPr>
                <w:sz w:val="20"/>
                <w:szCs w:val="20"/>
              </w:rPr>
              <w:t>3</w:t>
            </w:r>
            <w:r w:rsidR="00504A1D" w:rsidRPr="00E957D0">
              <w:rPr>
                <w:sz w:val="20"/>
                <w:szCs w:val="20"/>
              </w:rPr>
              <w:t>.</w:t>
            </w:r>
          </w:p>
        </w:tc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</w:tcPr>
          <w:p w14:paraId="6E7BD907" w14:textId="182F80B3" w:rsidR="00504A1D" w:rsidRPr="00E957D0" w:rsidRDefault="00504A1D" w:rsidP="005F1054">
            <w:pPr>
              <w:rPr>
                <w:sz w:val="20"/>
                <w:szCs w:val="20"/>
              </w:rPr>
            </w:pPr>
            <w:r w:rsidRPr="00E957D0">
              <w:rPr>
                <w:sz w:val="20"/>
                <w:szCs w:val="20"/>
              </w:rPr>
              <w:t>Are you interested in becoming a member of the Neighbourhood Plan Working Group?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</w:tcBorders>
          </w:tcPr>
          <w:p w14:paraId="30162D48" w14:textId="77777777" w:rsidR="00504A1D" w:rsidRPr="00E957D0" w:rsidRDefault="00504A1D" w:rsidP="00504A1D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14:paraId="7DBD4A4A" w14:textId="5DAA2C2B" w:rsidR="00504A1D" w:rsidRPr="00E957D0" w:rsidRDefault="00423FC2" w:rsidP="00504A1D">
            <w:pPr>
              <w:rPr>
                <w:sz w:val="20"/>
                <w:szCs w:val="20"/>
              </w:rPr>
            </w:pPr>
            <w:r w:rsidRPr="00E957D0">
              <w:rPr>
                <w:sz w:val="20"/>
                <w:szCs w:val="20"/>
              </w:rPr>
              <w:t>Yes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2041C62D" w14:textId="52550944" w:rsidR="00504A1D" w:rsidRPr="00E957D0" w:rsidRDefault="00423FC2" w:rsidP="00504A1D">
            <w:pPr>
              <w:rPr>
                <w:sz w:val="20"/>
                <w:szCs w:val="20"/>
              </w:rPr>
            </w:pPr>
            <w:r w:rsidRPr="00E957D0">
              <w:rPr>
                <w:sz w:val="20"/>
                <w:szCs w:val="20"/>
              </w:rPr>
              <w:t>No</w:t>
            </w:r>
          </w:p>
        </w:tc>
      </w:tr>
      <w:tr w:rsidR="00423FC2" w14:paraId="1AE9F0EF" w14:textId="77777777" w:rsidTr="004123A9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50233A18" w14:textId="77777777" w:rsidR="00423FC2" w:rsidRPr="00E957D0" w:rsidRDefault="00423FC2" w:rsidP="00504A1D">
            <w:pPr>
              <w:rPr>
                <w:sz w:val="20"/>
                <w:szCs w:val="20"/>
              </w:rPr>
            </w:pPr>
          </w:p>
        </w:tc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</w:tcPr>
          <w:p w14:paraId="72788E72" w14:textId="77777777" w:rsidR="00423FC2" w:rsidRPr="00E957D0" w:rsidRDefault="00423FC2" w:rsidP="00504A1D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15FDA28E" w14:textId="77777777" w:rsidR="00423FC2" w:rsidRPr="00E957D0" w:rsidRDefault="00423FC2" w:rsidP="00504A1D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left w:val="nil"/>
              <w:bottom w:val="single" w:sz="4" w:space="0" w:color="auto"/>
              <w:right w:val="nil"/>
            </w:tcBorders>
          </w:tcPr>
          <w:p w14:paraId="3E51CDDE" w14:textId="77777777" w:rsidR="00423FC2" w:rsidRPr="00E957D0" w:rsidRDefault="00423FC2" w:rsidP="00504A1D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left w:val="nil"/>
              <w:bottom w:val="single" w:sz="4" w:space="0" w:color="auto"/>
              <w:right w:val="nil"/>
            </w:tcBorders>
          </w:tcPr>
          <w:p w14:paraId="6353A4E6" w14:textId="77777777" w:rsidR="00423FC2" w:rsidRPr="00E957D0" w:rsidRDefault="00423FC2" w:rsidP="00504A1D">
            <w:pPr>
              <w:rPr>
                <w:sz w:val="20"/>
                <w:szCs w:val="20"/>
              </w:rPr>
            </w:pPr>
          </w:p>
        </w:tc>
      </w:tr>
      <w:tr w:rsidR="00423FC2" w14:paraId="6F910C7F" w14:textId="77777777" w:rsidTr="004123A9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2C4E7454" w14:textId="458C32D8" w:rsidR="00423FC2" w:rsidRPr="00E957D0" w:rsidRDefault="005F1054" w:rsidP="00423FC2">
            <w:pPr>
              <w:rPr>
                <w:sz w:val="20"/>
                <w:szCs w:val="20"/>
              </w:rPr>
            </w:pPr>
            <w:r w:rsidRPr="00E957D0">
              <w:rPr>
                <w:sz w:val="20"/>
                <w:szCs w:val="20"/>
              </w:rPr>
              <w:t>4</w:t>
            </w:r>
            <w:r w:rsidR="00423FC2" w:rsidRPr="00E957D0">
              <w:rPr>
                <w:sz w:val="20"/>
                <w:szCs w:val="20"/>
              </w:rPr>
              <w:t>.</w:t>
            </w:r>
          </w:p>
        </w:tc>
        <w:tc>
          <w:tcPr>
            <w:tcW w:w="6508" w:type="dxa"/>
            <w:tcBorders>
              <w:top w:val="nil"/>
              <w:left w:val="nil"/>
              <w:bottom w:val="nil"/>
              <w:right w:val="nil"/>
            </w:tcBorders>
          </w:tcPr>
          <w:p w14:paraId="58D1769B" w14:textId="4A37C820" w:rsidR="00423FC2" w:rsidRPr="00E957D0" w:rsidRDefault="00423FC2" w:rsidP="005F1054">
            <w:pPr>
              <w:rPr>
                <w:sz w:val="20"/>
                <w:szCs w:val="20"/>
              </w:rPr>
            </w:pPr>
            <w:r w:rsidRPr="00E957D0">
              <w:rPr>
                <w:sz w:val="20"/>
                <w:szCs w:val="20"/>
              </w:rPr>
              <w:t xml:space="preserve">Would you like to be involved in any of the sub-groups of the Neighbourhood Plan Working Group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</w:tcBorders>
          </w:tcPr>
          <w:p w14:paraId="76C00C12" w14:textId="77777777" w:rsidR="00423FC2" w:rsidRPr="00E957D0" w:rsidRDefault="00423FC2" w:rsidP="00423FC2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409C00BB" w14:textId="2083F67C" w:rsidR="00423FC2" w:rsidRPr="00E957D0" w:rsidRDefault="00423FC2" w:rsidP="00423FC2">
            <w:pPr>
              <w:rPr>
                <w:sz w:val="20"/>
                <w:szCs w:val="20"/>
              </w:rPr>
            </w:pPr>
            <w:r w:rsidRPr="00E957D0">
              <w:rPr>
                <w:sz w:val="20"/>
                <w:szCs w:val="20"/>
              </w:rPr>
              <w:t>Yes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3BD4D8E1" w14:textId="0193B07E" w:rsidR="00423FC2" w:rsidRPr="00E957D0" w:rsidRDefault="00423FC2" w:rsidP="00423FC2">
            <w:pPr>
              <w:rPr>
                <w:sz w:val="20"/>
                <w:szCs w:val="20"/>
              </w:rPr>
            </w:pPr>
            <w:r w:rsidRPr="00E957D0">
              <w:rPr>
                <w:sz w:val="20"/>
                <w:szCs w:val="20"/>
              </w:rPr>
              <w:t>No</w:t>
            </w:r>
          </w:p>
        </w:tc>
      </w:tr>
    </w:tbl>
    <w:p w14:paraId="77C3A181" w14:textId="77777777" w:rsidR="00C45B46" w:rsidRDefault="00C45B46" w:rsidP="00C45B46">
      <w:pPr>
        <w:pStyle w:val="NormalWeb"/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b/>
          <w:bCs/>
          <w:color w:val="0B0C0C"/>
          <w:sz w:val="22"/>
          <w:szCs w:val="22"/>
        </w:rPr>
      </w:pPr>
    </w:p>
    <w:p w14:paraId="55590526" w14:textId="77777777" w:rsidR="00C45B46" w:rsidRDefault="00C45B46" w:rsidP="00C45B46">
      <w:pPr>
        <w:pStyle w:val="NormalWeb"/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b/>
          <w:bCs/>
          <w:color w:val="0B0C0C"/>
          <w:sz w:val="22"/>
          <w:szCs w:val="22"/>
        </w:rPr>
      </w:pPr>
    </w:p>
    <w:p w14:paraId="52A3F6DC" w14:textId="5E98700A" w:rsidR="00E957D0" w:rsidRPr="00504A1D" w:rsidRDefault="00C45B46" w:rsidP="00C45B46">
      <w:pPr>
        <w:pStyle w:val="NormalWeb"/>
        <w:shd w:val="clear" w:color="auto" w:fill="FFFFFF"/>
        <w:spacing w:before="300" w:beforeAutospacing="0" w:after="300" w:afterAutospacing="0"/>
      </w:pPr>
      <w:r w:rsidRPr="00C45B46">
        <w:rPr>
          <w:rFonts w:asciiTheme="minorHAnsi" w:hAnsiTheme="minorHAnsi" w:cstheme="minorHAnsi"/>
          <w:b/>
          <w:bCs/>
          <w:color w:val="0B0C0C"/>
          <w:sz w:val="22"/>
          <w:szCs w:val="22"/>
        </w:rPr>
        <w:t>Privacy</w:t>
      </w:r>
      <w:r w:rsidRPr="00C45B46">
        <w:rPr>
          <w:rFonts w:asciiTheme="minorHAnsi" w:hAnsiTheme="minorHAnsi" w:cstheme="minorHAnsi"/>
          <w:b/>
          <w:bCs/>
          <w:color w:val="0B0C0C"/>
          <w:sz w:val="22"/>
          <w:szCs w:val="22"/>
        </w:rPr>
        <w:br/>
      </w:r>
      <w:r w:rsidR="009526BD">
        <w:rPr>
          <w:rFonts w:asciiTheme="minorHAnsi" w:hAnsiTheme="minorHAnsi" w:cstheme="minorHAnsi"/>
          <w:color w:val="0B0C0C"/>
          <w:sz w:val="20"/>
          <w:szCs w:val="20"/>
        </w:rPr>
        <w:t xml:space="preserve">Responding to </w:t>
      </w:r>
      <w:r w:rsidR="00E957D0" w:rsidRPr="00C45B46">
        <w:rPr>
          <w:rFonts w:asciiTheme="minorHAnsi" w:hAnsiTheme="minorHAnsi" w:cstheme="minorHAnsi"/>
          <w:color w:val="0B0C0C"/>
          <w:sz w:val="20"/>
          <w:szCs w:val="20"/>
        </w:rPr>
        <w:t>Hav</w:t>
      </w:r>
      <w:r w:rsidR="009526BD">
        <w:rPr>
          <w:rFonts w:asciiTheme="minorHAnsi" w:hAnsiTheme="minorHAnsi" w:cstheme="minorHAnsi"/>
          <w:color w:val="0B0C0C"/>
          <w:sz w:val="20"/>
          <w:szCs w:val="20"/>
        </w:rPr>
        <w:t>e</w:t>
      </w:r>
      <w:r w:rsidR="00E957D0" w:rsidRPr="00C45B46">
        <w:rPr>
          <w:rFonts w:asciiTheme="minorHAnsi" w:hAnsiTheme="minorHAnsi" w:cstheme="minorHAnsi"/>
          <w:color w:val="0B0C0C"/>
          <w:sz w:val="20"/>
          <w:szCs w:val="20"/>
        </w:rPr>
        <w:t xml:space="preserve"> Your Say </w:t>
      </w:r>
      <w:r w:rsidR="009526BD">
        <w:rPr>
          <w:rFonts w:asciiTheme="minorHAnsi" w:hAnsiTheme="minorHAnsi" w:cstheme="minorHAnsi"/>
          <w:color w:val="0B0C0C"/>
          <w:sz w:val="20"/>
          <w:szCs w:val="20"/>
        </w:rPr>
        <w:t xml:space="preserve">and the issues raised in the Newsletter </w:t>
      </w:r>
      <w:r w:rsidR="00E957D0" w:rsidRPr="00C45B46">
        <w:rPr>
          <w:rFonts w:asciiTheme="minorHAnsi" w:hAnsiTheme="minorHAnsi" w:cstheme="minorHAnsi"/>
          <w:color w:val="0B0C0C"/>
          <w:sz w:val="20"/>
          <w:szCs w:val="20"/>
        </w:rPr>
        <w:t>is entirely voluntary.</w:t>
      </w:r>
      <w:r w:rsidR="00E957D0" w:rsidRPr="00C45B46">
        <w:rPr>
          <w:rFonts w:asciiTheme="minorHAnsi" w:hAnsiTheme="minorHAnsi" w:cstheme="minorHAnsi"/>
          <w:color w:val="0B0C0C"/>
          <w:sz w:val="20"/>
          <w:szCs w:val="20"/>
        </w:rPr>
        <w:t xml:space="preserve"> Tankersley Parish Council </w:t>
      </w:r>
      <w:r w:rsidR="00E957D0" w:rsidRPr="00C45B46">
        <w:rPr>
          <w:rFonts w:asciiTheme="minorHAnsi" w:hAnsiTheme="minorHAnsi" w:cstheme="minorHAnsi"/>
          <w:color w:val="0B0C0C"/>
          <w:sz w:val="20"/>
          <w:szCs w:val="20"/>
        </w:rPr>
        <w:t xml:space="preserve">will keep all personal data and responses in strict confidence in accordance with </w:t>
      </w:r>
      <w:r w:rsidR="00E957D0" w:rsidRPr="00C45B46">
        <w:rPr>
          <w:rFonts w:asciiTheme="minorHAnsi" w:hAnsiTheme="minorHAnsi" w:cstheme="minorHAnsi"/>
          <w:color w:val="0B0C0C"/>
          <w:sz w:val="20"/>
          <w:szCs w:val="20"/>
        </w:rPr>
        <w:t xml:space="preserve">its </w:t>
      </w:r>
      <w:r>
        <w:rPr>
          <w:rFonts w:asciiTheme="minorHAnsi" w:hAnsiTheme="minorHAnsi" w:cstheme="minorHAnsi"/>
          <w:color w:val="0B0C0C"/>
          <w:sz w:val="20"/>
          <w:szCs w:val="20"/>
        </w:rPr>
        <w:t xml:space="preserve">General </w:t>
      </w:r>
      <w:r w:rsidR="00E957D0" w:rsidRPr="00C45B46">
        <w:rPr>
          <w:rFonts w:asciiTheme="minorHAnsi" w:hAnsiTheme="minorHAnsi" w:cstheme="minorHAnsi"/>
          <w:color w:val="0B0C0C"/>
          <w:sz w:val="20"/>
          <w:szCs w:val="20"/>
        </w:rPr>
        <w:t>Data Protection</w:t>
      </w:r>
      <w:r>
        <w:rPr>
          <w:rFonts w:asciiTheme="minorHAnsi" w:hAnsiTheme="minorHAnsi" w:cstheme="minorHAnsi"/>
          <w:color w:val="0B0C0C"/>
          <w:sz w:val="20"/>
          <w:szCs w:val="20"/>
        </w:rPr>
        <w:t xml:space="preserve">s Regulations </w:t>
      </w:r>
      <w:r w:rsidR="00E957D0" w:rsidRPr="00C45B46">
        <w:rPr>
          <w:rFonts w:asciiTheme="minorHAnsi" w:hAnsiTheme="minorHAnsi" w:cstheme="minorHAnsi"/>
          <w:color w:val="0B0C0C"/>
          <w:sz w:val="20"/>
          <w:szCs w:val="20"/>
        </w:rPr>
        <w:t>Policy</w:t>
      </w:r>
      <w:r>
        <w:rPr>
          <w:rFonts w:asciiTheme="minorHAnsi" w:hAnsiTheme="minorHAnsi" w:cstheme="minorHAnsi"/>
          <w:color w:val="0B0C0C"/>
          <w:sz w:val="20"/>
          <w:szCs w:val="20"/>
        </w:rPr>
        <w:t>.</w:t>
      </w:r>
      <w:r w:rsidR="00E957D0" w:rsidRPr="00C45B46">
        <w:rPr>
          <w:rFonts w:asciiTheme="minorHAnsi" w:hAnsiTheme="minorHAnsi" w:cstheme="minorHAnsi"/>
          <w:color w:val="0B0C0C"/>
          <w:sz w:val="20"/>
          <w:szCs w:val="20"/>
        </w:rPr>
        <w:t xml:space="preserve"> Y</w:t>
      </w:r>
      <w:r w:rsidR="00E957D0" w:rsidRPr="00C45B46">
        <w:rPr>
          <w:rFonts w:asciiTheme="minorHAnsi" w:hAnsiTheme="minorHAnsi" w:cstheme="minorHAnsi"/>
          <w:color w:val="0B0C0C"/>
          <w:sz w:val="20"/>
          <w:szCs w:val="20"/>
        </w:rPr>
        <w:t>ou will NOT be identifiable in any published results.</w:t>
      </w:r>
      <w:r w:rsidR="00E957D0" w:rsidRPr="00C45B46">
        <w:rPr>
          <w:rFonts w:asciiTheme="minorHAnsi" w:hAnsiTheme="minorHAnsi" w:cstheme="minorHAnsi"/>
          <w:color w:val="0B0C0C"/>
          <w:sz w:val="20"/>
          <w:szCs w:val="20"/>
        </w:rPr>
        <w:t xml:space="preserve"> </w:t>
      </w:r>
      <w:r w:rsidR="00E957D0" w:rsidRPr="00C45B46">
        <w:rPr>
          <w:rFonts w:asciiTheme="minorHAnsi" w:hAnsiTheme="minorHAnsi" w:cstheme="minorHAnsi"/>
          <w:color w:val="0B0C0C"/>
          <w:sz w:val="20"/>
          <w:szCs w:val="20"/>
        </w:rPr>
        <w:t xml:space="preserve">Contact details and other information provided will be used only for the purpose of </w:t>
      </w:r>
      <w:r w:rsidR="00E957D0" w:rsidRPr="00C45B46">
        <w:rPr>
          <w:rFonts w:asciiTheme="minorHAnsi" w:hAnsiTheme="minorHAnsi" w:cstheme="minorHAnsi"/>
          <w:color w:val="0B0C0C"/>
          <w:sz w:val="20"/>
          <w:szCs w:val="20"/>
        </w:rPr>
        <w:t>responding to anyone who wants a Millennium Plate, is interested in standing at the May Elections or wants to involved with the Neighbourhood Plan Working Group and/or its sub-groups.</w:t>
      </w:r>
      <w:r>
        <w:rPr>
          <w:rFonts w:asciiTheme="minorHAnsi" w:hAnsiTheme="minorHAnsi" w:cstheme="minorHAnsi"/>
          <w:color w:val="0B0C0C"/>
          <w:sz w:val="20"/>
          <w:szCs w:val="20"/>
        </w:rPr>
        <w:t xml:space="preserve"> The Parish Council’s </w:t>
      </w:r>
      <w:r>
        <w:rPr>
          <w:rFonts w:asciiTheme="minorHAnsi" w:hAnsiTheme="minorHAnsi" w:cstheme="minorHAnsi"/>
          <w:color w:val="0B0C0C"/>
          <w:sz w:val="20"/>
          <w:szCs w:val="20"/>
        </w:rPr>
        <w:t xml:space="preserve">General </w:t>
      </w:r>
      <w:r w:rsidRPr="00C45B46">
        <w:rPr>
          <w:rFonts w:asciiTheme="minorHAnsi" w:hAnsiTheme="minorHAnsi" w:cstheme="minorHAnsi"/>
          <w:color w:val="0B0C0C"/>
          <w:sz w:val="20"/>
          <w:szCs w:val="20"/>
        </w:rPr>
        <w:t>Data Protection</w:t>
      </w:r>
      <w:r>
        <w:rPr>
          <w:rFonts w:asciiTheme="minorHAnsi" w:hAnsiTheme="minorHAnsi" w:cstheme="minorHAnsi"/>
          <w:color w:val="0B0C0C"/>
          <w:sz w:val="20"/>
          <w:szCs w:val="20"/>
        </w:rPr>
        <w:t xml:space="preserve">s Regulations </w:t>
      </w:r>
      <w:r w:rsidRPr="00C45B46">
        <w:rPr>
          <w:rFonts w:asciiTheme="minorHAnsi" w:hAnsiTheme="minorHAnsi" w:cstheme="minorHAnsi"/>
          <w:color w:val="0B0C0C"/>
          <w:sz w:val="20"/>
          <w:szCs w:val="20"/>
        </w:rPr>
        <w:t>Policy</w:t>
      </w:r>
      <w:r>
        <w:rPr>
          <w:rFonts w:asciiTheme="minorHAnsi" w:hAnsiTheme="minorHAnsi" w:cstheme="minorHAnsi"/>
          <w:color w:val="0B0C0C"/>
          <w:sz w:val="20"/>
          <w:szCs w:val="20"/>
        </w:rPr>
        <w:t xml:space="preserve"> is available on the Parish Council website</w:t>
      </w:r>
    </w:p>
    <w:sectPr w:rsidR="00E957D0" w:rsidRPr="00504A1D" w:rsidSect="00C45B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083F"/>
    <w:multiLevelType w:val="hybridMultilevel"/>
    <w:tmpl w:val="02FCD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076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1D"/>
    <w:rsid w:val="001B34F3"/>
    <w:rsid w:val="00270E6A"/>
    <w:rsid w:val="00277CEB"/>
    <w:rsid w:val="004123A9"/>
    <w:rsid w:val="00423FC2"/>
    <w:rsid w:val="00504A1D"/>
    <w:rsid w:val="005653DA"/>
    <w:rsid w:val="005B235F"/>
    <w:rsid w:val="005F1054"/>
    <w:rsid w:val="006169C4"/>
    <w:rsid w:val="006A67B8"/>
    <w:rsid w:val="007B7C8F"/>
    <w:rsid w:val="008159AD"/>
    <w:rsid w:val="00946A5B"/>
    <w:rsid w:val="009526BD"/>
    <w:rsid w:val="00A55096"/>
    <w:rsid w:val="00B51AD6"/>
    <w:rsid w:val="00BB6370"/>
    <w:rsid w:val="00C32622"/>
    <w:rsid w:val="00C45B46"/>
    <w:rsid w:val="00C95E6C"/>
    <w:rsid w:val="00CB3DF7"/>
    <w:rsid w:val="00CD076D"/>
    <w:rsid w:val="00DE024F"/>
    <w:rsid w:val="00E957D0"/>
    <w:rsid w:val="00EC71BC"/>
    <w:rsid w:val="00EF00D7"/>
    <w:rsid w:val="00F1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0F724"/>
  <w15:chartTrackingRefBased/>
  <w15:docId w15:val="{4EE204FC-2DD4-4C91-8DD5-7E4F3E65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4A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4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504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0E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E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105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5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tankersleypc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Tankersley PC</dc:creator>
  <cp:keywords/>
  <dc:description/>
  <cp:lastModifiedBy>Tankersley PC</cp:lastModifiedBy>
  <cp:revision>9</cp:revision>
  <cp:lastPrinted>2023-01-21T23:50:00Z</cp:lastPrinted>
  <dcterms:created xsi:type="dcterms:W3CDTF">2023-01-19T11:37:00Z</dcterms:created>
  <dcterms:modified xsi:type="dcterms:W3CDTF">2023-01-23T10:12:00Z</dcterms:modified>
</cp:coreProperties>
</file>